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5F4F72" w:rsidRDefault="000E1F39" w:rsidP="008F2103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5F4F72">
        <w:rPr>
          <w:rFonts w:ascii="Times New Roman" w:hAnsi="Times New Roman"/>
          <w:b/>
          <w:sz w:val="28"/>
        </w:rPr>
        <w:t>Obrazac 20.</w:t>
      </w:r>
    </w:p>
    <w:p w:rsidR="000E1F39" w:rsidRPr="005F4F72" w:rsidRDefault="000E1F39" w:rsidP="008F2103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5F4F72">
        <w:rPr>
          <w:rFonts w:ascii="Times New Roman" w:hAnsi="Times New Roman"/>
          <w:b/>
          <w:sz w:val="24"/>
        </w:rPr>
        <w:t xml:space="preserve">IZVJEŠĆE </w:t>
      </w:r>
      <w:r w:rsidRPr="005F4F72">
        <w:rPr>
          <w:rFonts w:ascii="Times New Roman" w:hAnsi="Times New Roman"/>
          <w:b/>
          <w:sz w:val="24"/>
          <w:szCs w:val="24"/>
        </w:rPr>
        <w:t>STEČAJNOGA</w:t>
      </w:r>
      <w:r w:rsidRPr="005F4F72">
        <w:rPr>
          <w:rFonts w:ascii="Times New Roman" w:hAnsi="Times New Roman"/>
          <w:b/>
          <w:sz w:val="24"/>
        </w:rPr>
        <w:t xml:space="preserve"> UPRAVITELJA O TIJEKU </w:t>
      </w:r>
      <w:r w:rsidRPr="005F4F72">
        <w:rPr>
          <w:rFonts w:ascii="Times New Roman" w:hAnsi="Times New Roman"/>
          <w:b/>
          <w:sz w:val="24"/>
          <w:szCs w:val="24"/>
        </w:rPr>
        <w:t>STEČAJNOGA</w:t>
      </w:r>
      <w:r w:rsidRPr="005F4F72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5F4F72" w:rsidRDefault="000E1F39" w:rsidP="008F2103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E1F39" w:rsidRPr="005F4F72" w:rsidRDefault="000E1F39" w:rsidP="008F2103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F4F72">
        <w:rPr>
          <w:rFonts w:ascii="Times New Roman" w:hAnsi="Times New Roman"/>
          <w:sz w:val="24"/>
          <w:szCs w:val="24"/>
        </w:rPr>
        <w:t>Nadle</w:t>
      </w:r>
      <w:r w:rsidRPr="005F4F72">
        <w:rPr>
          <w:rFonts w:ascii="Times New Roman" w:hAnsi="Times New Roman"/>
          <w:sz w:val="24"/>
        </w:rPr>
        <w:t>ž</w:t>
      </w:r>
      <w:r w:rsidRPr="005F4F72">
        <w:rPr>
          <w:rFonts w:ascii="Times New Roman" w:hAnsi="Times New Roman"/>
          <w:sz w:val="24"/>
          <w:szCs w:val="24"/>
        </w:rPr>
        <w:t>ni</w:t>
      </w:r>
      <w:r w:rsidRPr="005F4F72">
        <w:rPr>
          <w:rFonts w:ascii="Times New Roman" w:hAnsi="Times New Roman"/>
          <w:sz w:val="24"/>
        </w:rPr>
        <w:t xml:space="preserve"> </w:t>
      </w:r>
      <w:r w:rsidRPr="005F4F72">
        <w:rPr>
          <w:rFonts w:ascii="Times New Roman" w:hAnsi="Times New Roman"/>
          <w:sz w:val="24"/>
          <w:szCs w:val="24"/>
        </w:rPr>
        <w:t>trgova</w:t>
      </w:r>
      <w:r w:rsidRPr="005F4F72">
        <w:rPr>
          <w:rFonts w:ascii="Times New Roman" w:hAnsi="Times New Roman"/>
          <w:sz w:val="24"/>
        </w:rPr>
        <w:t>č</w:t>
      </w:r>
      <w:r w:rsidRPr="005F4F72">
        <w:rPr>
          <w:rFonts w:ascii="Times New Roman" w:hAnsi="Times New Roman"/>
          <w:sz w:val="24"/>
          <w:szCs w:val="24"/>
        </w:rPr>
        <w:t>ki</w:t>
      </w:r>
      <w:r w:rsidRPr="005F4F72">
        <w:rPr>
          <w:rFonts w:ascii="Times New Roman" w:hAnsi="Times New Roman"/>
          <w:sz w:val="24"/>
        </w:rPr>
        <w:t xml:space="preserve"> </w:t>
      </w:r>
      <w:r w:rsidRPr="005F4F72">
        <w:rPr>
          <w:rFonts w:ascii="Times New Roman" w:hAnsi="Times New Roman"/>
          <w:sz w:val="24"/>
          <w:szCs w:val="24"/>
        </w:rPr>
        <w:t>sud</w:t>
      </w:r>
      <w:r w:rsidRPr="005F4F72">
        <w:rPr>
          <w:rFonts w:ascii="Times New Roman" w:hAnsi="Times New Roman"/>
          <w:sz w:val="24"/>
        </w:rPr>
        <w:t xml:space="preserve"> </w:t>
      </w:r>
      <w:r w:rsidR="001235B2" w:rsidRPr="005F4F72">
        <w:rPr>
          <w:rFonts w:ascii="Times New Roman" w:hAnsi="Times New Roman"/>
          <w:sz w:val="24"/>
        </w:rPr>
        <w:t>u Varaždinu</w:t>
      </w:r>
    </w:p>
    <w:p w:rsidR="000E1F39" w:rsidRPr="005F4F72" w:rsidRDefault="000E1F39" w:rsidP="008F210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4F72">
        <w:rPr>
          <w:rFonts w:ascii="Times New Roman" w:hAnsi="Times New Roman"/>
          <w:sz w:val="24"/>
          <w:szCs w:val="24"/>
        </w:rPr>
        <w:t xml:space="preserve">Poslovni broj spisa </w:t>
      </w:r>
      <w:r w:rsidR="001235B2" w:rsidRPr="005F4F72">
        <w:rPr>
          <w:rFonts w:ascii="Times New Roman" w:hAnsi="Times New Roman"/>
          <w:sz w:val="24"/>
          <w:szCs w:val="24"/>
        </w:rPr>
        <w:t>St-</w:t>
      </w:r>
      <w:r w:rsidR="00E15849" w:rsidRPr="00E15849">
        <w:rPr>
          <w:rFonts w:ascii="Times New Roman" w:hAnsi="Times New Roman"/>
          <w:sz w:val="24"/>
          <w:szCs w:val="24"/>
        </w:rPr>
        <w:t>125/2015</w:t>
      </w:r>
    </w:p>
    <w:p w:rsidR="001235B2" w:rsidRPr="005F4F72" w:rsidRDefault="000E1F39" w:rsidP="00E158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4F72">
        <w:rPr>
          <w:rFonts w:ascii="Times New Roman" w:hAnsi="Times New Roman"/>
          <w:sz w:val="24"/>
          <w:szCs w:val="24"/>
        </w:rPr>
        <w:t xml:space="preserve">Dužnik </w:t>
      </w:r>
      <w:r w:rsidR="00E15849" w:rsidRPr="00E15849">
        <w:rPr>
          <w:rFonts w:ascii="Times New Roman" w:hAnsi="Times New Roman"/>
          <w:sz w:val="24"/>
          <w:szCs w:val="24"/>
        </w:rPr>
        <w:t>UGOSTITELJSTVO PRIGORJE d.o.o., Ulica kralja Tomislava 24, Križevci, OIB: 82215156723</w:t>
      </w:r>
    </w:p>
    <w:p w:rsidR="001235B2" w:rsidRPr="005F4F72" w:rsidRDefault="001235B2" w:rsidP="008F210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5174" w:rsidRPr="005F4F72" w:rsidRDefault="00895174" w:rsidP="0089517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4F72">
        <w:rPr>
          <w:rFonts w:ascii="Times New Roman" w:hAnsi="Times New Roman"/>
          <w:sz w:val="24"/>
          <w:szCs w:val="24"/>
        </w:rPr>
        <w:t>I.  TIJEK STEČAJNOGA POSTUPKA</w:t>
      </w:r>
      <w:r w:rsidR="00A1149A" w:rsidRPr="005F4F72">
        <w:rPr>
          <w:rFonts w:ascii="Times New Roman" w:hAnsi="Times New Roman"/>
          <w:sz w:val="24"/>
          <w:szCs w:val="24"/>
        </w:rPr>
        <w:t xml:space="preserve"> U RAZDOBLJU OD 01 </w:t>
      </w:r>
      <w:r w:rsidR="005F4F72" w:rsidRPr="005F4F72">
        <w:rPr>
          <w:rFonts w:ascii="Times New Roman" w:hAnsi="Times New Roman"/>
          <w:sz w:val="24"/>
          <w:szCs w:val="24"/>
        </w:rPr>
        <w:t>srpnja</w:t>
      </w:r>
      <w:r w:rsidR="00A1149A" w:rsidRPr="005F4F72">
        <w:rPr>
          <w:rFonts w:ascii="Times New Roman" w:hAnsi="Times New Roman"/>
          <w:sz w:val="24"/>
          <w:szCs w:val="24"/>
        </w:rPr>
        <w:t xml:space="preserve"> 2016 do 30</w:t>
      </w:r>
      <w:r w:rsidRPr="005F4F72">
        <w:rPr>
          <w:rFonts w:ascii="Times New Roman" w:hAnsi="Times New Roman"/>
          <w:sz w:val="24"/>
          <w:szCs w:val="24"/>
        </w:rPr>
        <w:t xml:space="preserve">. </w:t>
      </w:r>
      <w:r w:rsidR="005F4F72" w:rsidRPr="005F4F72">
        <w:rPr>
          <w:rFonts w:ascii="Times New Roman" w:hAnsi="Times New Roman"/>
          <w:sz w:val="24"/>
          <w:szCs w:val="24"/>
        </w:rPr>
        <w:t>rujna</w:t>
      </w:r>
      <w:r w:rsidR="00A1149A" w:rsidRPr="005F4F72">
        <w:rPr>
          <w:rFonts w:ascii="Times New Roman" w:hAnsi="Times New Roman"/>
          <w:sz w:val="24"/>
          <w:szCs w:val="24"/>
        </w:rPr>
        <w:t xml:space="preserve"> 2016</w:t>
      </w:r>
      <w:r w:rsidRPr="005F4F72">
        <w:rPr>
          <w:rFonts w:ascii="Times New Roman" w:hAnsi="Times New Roman"/>
          <w:sz w:val="24"/>
          <w:szCs w:val="24"/>
        </w:rPr>
        <w:t xml:space="preserve"> godine</w:t>
      </w:r>
    </w:p>
    <w:p w:rsidR="005F4F72" w:rsidRDefault="00F927D1" w:rsidP="00F927D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27D1">
        <w:rPr>
          <w:rFonts w:ascii="Times New Roman" w:hAnsi="Times New Roman"/>
          <w:sz w:val="24"/>
          <w:szCs w:val="24"/>
        </w:rPr>
        <w:t xml:space="preserve">Dana 30. kolovoza 2016 godine objavljen je oglas za prodaju motornog vozila u vlasništvu stečajnog dužnika. Otvaranje ponuda je obavljeno dana 09. rujna 2016.godine, u uredu javnog bilježnika Stjepana Trstenjaka, te </w:t>
      </w:r>
      <w:r>
        <w:rPr>
          <w:rFonts w:ascii="Times New Roman" w:hAnsi="Times New Roman"/>
          <w:sz w:val="24"/>
          <w:szCs w:val="24"/>
        </w:rPr>
        <w:t>je u spis dostavljen</w:t>
      </w:r>
      <w:r w:rsidRPr="00F927D1">
        <w:rPr>
          <w:rFonts w:ascii="Times New Roman" w:hAnsi="Times New Roman"/>
          <w:sz w:val="24"/>
          <w:szCs w:val="24"/>
        </w:rPr>
        <w:t xml:space="preserve"> zapisnik o posvjedočenju činjenica.</w:t>
      </w:r>
      <w:r w:rsidR="005F4F72">
        <w:rPr>
          <w:rFonts w:ascii="Times New Roman" w:hAnsi="Times New Roman"/>
          <w:sz w:val="24"/>
          <w:szCs w:val="24"/>
        </w:rPr>
        <w:t xml:space="preserve"> Najpovoljniji ponuđač je uplatio </w:t>
      </w:r>
      <w:proofErr w:type="spellStart"/>
      <w:r w:rsidR="005F4F72">
        <w:rPr>
          <w:rFonts w:ascii="Times New Roman" w:hAnsi="Times New Roman"/>
          <w:sz w:val="24"/>
          <w:szCs w:val="24"/>
        </w:rPr>
        <w:t>kupovninu</w:t>
      </w:r>
      <w:proofErr w:type="spellEnd"/>
      <w:r w:rsidR="005F4F72">
        <w:rPr>
          <w:rFonts w:ascii="Times New Roman" w:hAnsi="Times New Roman"/>
          <w:sz w:val="24"/>
          <w:szCs w:val="24"/>
        </w:rPr>
        <w:t xml:space="preserve">, te je i preuzeo motorno vozilo.  </w:t>
      </w:r>
    </w:p>
    <w:p w:rsidR="00F927D1" w:rsidRDefault="00F927D1" w:rsidP="00F927D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Nakon pravomoćnosti rješenja o utvrđenim tražbinama izvršena je prijava radničkog potraživanja prema Agenciji za osiguranje radničkih potraživanja u stečaju poslodavca. </w:t>
      </w:r>
    </w:p>
    <w:p w:rsidR="00151621" w:rsidRPr="005F4F72" w:rsidRDefault="00151621" w:rsidP="008F210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151621" w:rsidRPr="005F4F72" w:rsidRDefault="00A1149A" w:rsidP="008F210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F4F72">
        <w:rPr>
          <w:rFonts w:ascii="Times New Roman" w:hAnsi="Times New Roman"/>
          <w:b/>
          <w:sz w:val="24"/>
          <w:szCs w:val="24"/>
        </w:rPr>
        <w:t>II</w:t>
      </w:r>
      <w:r w:rsidR="00151621" w:rsidRPr="005F4F72">
        <w:rPr>
          <w:rFonts w:ascii="Times New Roman" w:hAnsi="Times New Roman"/>
          <w:b/>
          <w:sz w:val="24"/>
          <w:szCs w:val="24"/>
        </w:rPr>
        <w:t>. RADNJE KOJE ĆE SE PODUZETI U NAREDNOM RAZDOBLJU</w:t>
      </w:r>
    </w:p>
    <w:p w:rsidR="00F927D1" w:rsidRPr="00F927D1" w:rsidRDefault="00F927D1" w:rsidP="00F927D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zaprimanju rješenja od</w:t>
      </w:r>
      <w:r w:rsidRPr="00F927D1">
        <w:rPr>
          <w:rFonts w:ascii="Times New Roman" w:hAnsi="Times New Roman"/>
          <w:sz w:val="24"/>
          <w:szCs w:val="24"/>
        </w:rPr>
        <w:t xml:space="preserve"> Agencije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 osiguranje radničkih potraživanja u stečaju poslodavca</w:t>
      </w:r>
      <w:r w:rsidRPr="00F927D1">
        <w:rPr>
          <w:rFonts w:ascii="Times New Roman" w:hAnsi="Times New Roman"/>
          <w:sz w:val="24"/>
          <w:szCs w:val="24"/>
        </w:rPr>
        <w:t xml:space="preserve"> i isplate sredstava, sredstva će biti isplaćena radnicima</w:t>
      </w:r>
      <w:r>
        <w:rPr>
          <w:rFonts w:ascii="Times New Roman" w:hAnsi="Times New Roman"/>
          <w:sz w:val="24"/>
          <w:szCs w:val="24"/>
        </w:rPr>
        <w:t>.</w:t>
      </w:r>
      <w:r w:rsidRPr="00F927D1">
        <w:rPr>
          <w:rFonts w:ascii="Times New Roman" w:hAnsi="Times New Roman"/>
          <w:sz w:val="24"/>
          <w:szCs w:val="24"/>
        </w:rPr>
        <w:t xml:space="preserve">  </w:t>
      </w:r>
    </w:p>
    <w:p w:rsidR="00151621" w:rsidRPr="005F4F72" w:rsidRDefault="005F4F72" w:rsidP="00A114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Obzirom da je unovčena sva imovina stečajnog dužnika, predložiti će se njegovo zaključenje sukladno čl. 203 Stečajnog zakona </w:t>
      </w:r>
      <w:r w:rsidR="00151621" w:rsidRPr="005F4F72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:rsidR="000E1F39" w:rsidRPr="005F4F72" w:rsidRDefault="000E1F39" w:rsidP="008F210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5F4F72" w:rsidRPr="005F4F72" w:rsidRDefault="005F4F72" w:rsidP="005F4F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13. listopada  2016 godine               </w:t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151621" w:rsidRPr="005F4F72" w:rsidRDefault="00151621" w:rsidP="008F210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</w:t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151621" w:rsidRPr="005F4F72" w:rsidRDefault="00151621" w:rsidP="008F2103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:rsidR="00151621" w:rsidRPr="005F4F72" w:rsidRDefault="00151621" w:rsidP="008F2103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:rsidR="000E1F39" w:rsidRPr="005F4F72" w:rsidRDefault="000E1F39" w:rsidP="008F210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C61F72" w:rsidRPr="005F4F72" w:rsidRDefault="00C61F72" w:rsidP="008F2103">
      <w:pPr>
        <w:spacing w:after="0" w:line="360" w:lineRule="auto"/>
      </w:pPr>
    </w:p>
    <w:sectPr w:rsidR="00C61F72" w:rsidRPr="005F4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235B2"/>
    <w:rsid w:val="00151621"/>
    <w:rsid w:val="00155EF3"/>
    <w:rsid w:val="002B70E4"/>
    <w:rsid w:val="00515F10"/>
    <w:rsid w:val="005F4F72"/>
    <w:rsid w:val="00736178"/>
    <w:rsid w:val="008512FB"/>
    <w:rsid w:val="00895174"/>
    <w:rsid w:val="008E1BB5"/>
    <w:rsid w:val="008F2103"/>
    <w:rsid w:val="00921A91"/>
    <w:rsid w:val="00A1149A"/>
    <w:rsid w:val="00C61F72"/>
    <w:rsid w:val="00D94AC6"/>
    <w:rsid w:val="00E15849"/>
    <w:rsid w:val="00E31E86"/>
    <w:rsid w:val="00F9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6DB4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</cp:revision>
  <cp:lastPrinted>2016-10-14T12:03:00Z</cp:lastPrinted>
  <dcterms:created xsi:type="dcterms:W3CDTF">2016-10-14T12:04:00Z</dcterms:created>
  <dcterms:modified xsi:type="dcterms:W3CDTF">2016-10-14T12:04:00Z</dcterms:modified>
</cp:coreProperties>
</file>